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43" w:rsidRDefault="009E7852" w:rsidP="00CF2CE4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0143" w:rsidRDefault="00860143" w:rsidP="00CF2CE4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CE4" w:rsidRPr="00CF2CE4" w:rsidRDefault="009E7852" w:rsidP="00CF2CE4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воспитателя старшей группы</w:t>
      </w:r>
      <w:r w:rsidR="00FD1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«Звездочка»</w:t>
      </w:r>
    </w:p>
    <w:p w:rsidR="00CF2CE4" w:rsidRPr="00CF2CE4" w:rsidRDefault="00CF2CE4" w:rsidP="00CF2CE4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 </w:t>
      </w:r>
      <w:r w:rsidR="00FD172C" w:rsidRPr="00CF2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открытое</w:t>
      </w:r>
      <w:r w:rsidRPr="00CF2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занятие</w:t>
      </w:r>
      <w:r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проводилось с детьми </w:t>
      </w:r>
      <w:r w:rsidR="00FD1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</w:t>
      </w:r>
      <w:r w:rsidRPr="00CF2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шего</w:t>
      </w:r>
      <w:r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дошкольного </w:t>
      </w:r>
      <w:r w:rsidR="000460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5-6 лет в количестве 15</w:t>
      </w:r>
      <w:r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Длительность занятия 25 минут, что соответствует нормам Сан </w:t>
      </w:r>
      <w:proofErr w:type="spellStart"/>
      <w:r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F2CE4" w:rsidRPr="00CF2CE4" w:rsidRDefault="00CF2CE4" w:rsidP="00CF2CE4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открытого занятия по развитию речи были учтены возрастные особенности детей.</w:t>
      </w:r>
    </w:p>
    <w:p w:rsidR="001D6854" w:rsidRDefault="00FD172C" w:rsidP="00CF2CE4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</w:t>
      </w:r>
      <w:r w:rsidR="00CF2CE4"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занятия: </w:t>
      </w:r>
    </w:p>
    <w:p w:rsidR="001D6854" w:rsidRDefault="00FD172C" w:rsidP="00CF2CE4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2CE4"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связную речь, совершенствовать грамматический строй речи. </w:t>
      </w:r>
    </w:p>
    <w:p w:rsidR="00CF2CE4" w:rsidRDefault="001D6854" w:rsidP="00CF2CE4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F2CE4"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словарный запас;</w:t>
      </w:r>
    </w:p>
    <w:p w:rsidR="009E7852" w:rsidRPr="00CF2CE4" w:rsidRDefault="009E7852" w:rsidP="009E7852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r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0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рассказ по </w:t>
      </w:r>
      <w:proofErr w:type="spellStart"/>
      <w:r w:rsidR="0004604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r w:rsidR="0086014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46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отаблице</w:t>
      </w:r>
      <w:proofErr w:type="spellEnd"/>
      <w:r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CE4" w:rsidRDefault="0004604A" w:rsidP="00CF2CE4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-учить замечать образные слова и выражения, ритм и рифму стихотворной речи;</w:t>
      </w:r>
    </w:p>
    <w:p w:rsidR="0004604A" w:rsidRPr="00CF2CE4" w:rsidRDefault="0004604A" w:rsidP="00CF2CE4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интерес к художественным произведениям.</w:t>
      </w:r>
    </w:p>
    <w:p w:rsidR="00CF2CE4" w:rsidRPr="00CF2CE4" w:rsidRDefault="00CF2CE4" w:rsidP="00CF2CE4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открытого занятия применялись следующие методы:</w:t>
      </w:r>
    </w:p>
    <w:p w:rsidR="00CF2CE4" w:rsidRPr="00CF2CE4" w:rsidRDefault="00CF2CE4" w:rsidP="00CF2CE4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Игровой (использование сюрпризного </w:t>
      </w:r>
      <w:r w:rsidRPr="00FD1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момента в начале </w:t>
      </w:r>
      <w:r w:rsidR="009E7852" w:rsidRPr="00FD17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занятия)</w:t>
      </w:r>
      <w:r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2CE4" w:rsidRPr="00CF2CE4" w:rsidRDefault="00CF2CE4" w:rsidP="00CF2CE4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Наг</w:t>
      </w:r>
      <w:r w:rsidRPr="00FD172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лядный (картинки и иллюстрации</w:t>
      </w:r>
      <w:r w:rsidR="00454076" w:rsidRPr="00FD172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F2CE4" w:rsidRPr="00CF2CE4" w:rsidRDefault="00CF2CE4" w:rsidP="00CF2CE4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Словесный (беседа, напоминания, вопросы).</w:t>
      </w:r>
    </w:p>
    <w:p w:rsidR="00CF2CE4" w:rsidRPr="00CF2CE4" w:rsidRDefault="00CF2CE4" w:rsidP="00CF2CE4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интегрированное: все части занятия тесно взаимосвязаны между собой - одна часть плавно переходит в другую. 1 часть: организационный момент (приветствие, сюрпризный момент);</w:t>
      </w:r>
    </w:p>
    <w:p w:rsidR="00CF2CE4" w:rsidRPr="00CF2CE4" w:rsidRDefault="00454076" w:rsidP="00CF2CE4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72C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</w:t>
      </w:r>
      <w:r w:rsidR="0004604A">
        <w:rPr>
          <w:rFonts w:ascii="Times New Roman" w:eastAsia="Times New Roman" w:hAnsi="Times New Roman" w:cs="Times New Roman"/>
          <w:sz w:val="28"/>
          <w:szCs w:val="28"/>
          <w:lang w:eastAsia="ru-RU"/>
        </w:rPr>
        <w:t>ть: основная – чтение отрывка из поэмы «У лукоморья дуб зеленый»</w:t>
      </w:r>
      <w:r w:rsidRPr="00FD1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(вопросы по содерж</w:t>
      </w:r>
      <w:r w:rsidR="0004604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анию беседы; д/и "докончи предложение",</w:t>
      </w:r>
      <w:r w:rsidRPr="00FD1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6854" w:rsidRPr="00FD17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</w:t>
      </w:r>
      <w:r w:rsidR="001D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заучивание стихотворения с помощью </w:t>
      </w:r>
      <w:proofErr w:type="spellStart"/>
      <w:r w:rsidR="0004604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="00046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CE4" w:rsidRPr="00CF2CE4" w:rsidRDefault="00CF2CE4" w:rsidP="00CF2CE4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>3часть: заключительная – рефлексивная.</w:t>
      </w:r>
    </w:p>
    <w:p w:rsidR="00CF2CE4" w:rsidRPr="00CF2CE4" w:rsidRDefault="00CF2CE4" w:rsidP="00CF2CE4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к занятию была проведена предварительная </w:t>
      </w:r>
      <w:r w:rsidR="00454076" w:rsidRPr="00FD17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работа: знакомство детей</w:t>
      </w:r>
      <w:r w:rsidR="000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сказками </w:t>
      </w:r>
      <w:proofErr w:type="spellStart"/>
      <w:r w:rsidR="0004604A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А.С.Пушкина</w:t>
      </w:r>
      <w:proofErr w:type="spellEnd"/>
      <w:r w:rsidR="000460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CE4" w:rsidRPr="00CF2CE4" w:rsidRDefault="00454076" w:rsidP="0045407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7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занятии д</w:t>
      </w:r>
      <w:r w:rsidR="00CF2CE4"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были активны и заинтересов</w:t>
      </w:r>
      <w:r w:rsidR="009E785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 на протяжении всего занятия, д</w:t>
      </w:r>
      <w:r w:rsidRPr="00FD1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давали </w:t>
      </w:r>
      <w:proofErr w:type="gramStart"/>
      <w:r w:rsidRPr="00FD17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полные  ответы</w:t>
      </w:r>
      <w:proofErr w:type="gramEnd"/>
      <w:r w:rsidRPr="00FD1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CE4"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вопросы. </w:t>
      </w:r>
    </w:p>
    <w:p w:rsidR="009E7852" w:rsidRDefault="00CF2CE4" w:rsidP="00CF2CE4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вида деятельности позволила предотвратить утомляемость детей. Игровая мотивация вызывала интерес у детей, активность была высокая. Закреплены положительные результаты словесным поощрением. Для получения более высоких результатов деятельности детей были использованы разнообразные наглядные материалы, которые соответствовали теме и цели занятия. Дети были заинтересованными, внимательными, доброжелательными, отзывчивыми, активно включались в деятельность, чувствовали себя комфортно, охотно принимали участие на занятии. Считаю, что выбранная мной форма организации занятия детей была достаточно эффективной и динамичной. Поставленные на занятии задачи были выполнены</w:t>
      </w:r>
      <w:r w:rsidR="00FD172C" w:rsidRPr="00FD1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F2CE4" w:rsidRPr="00860143" w:rsidRDefault="009E7852" w:rsidP="0086014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</w:t>
      </w:r>
      <w:r w:rsidR="00FD172C" w:rsidRPr="00FD1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детей </w:t>
      </w:r>
      <w:r w:rsidR="00CF2CE4" w:rsidRPr="00CF2C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добив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аться чёткого произношения слов.</w:t>
      </w:r>
    </w:p>
    <w:p w:rsidR="004679D7" w:rsidRPr="00FD172C" w:rsidRDefault="004679D7"/>
    <w:sectPr w:rsidR="004679D7" w:rsidRPr="00FD172C" w:rsidSect="0086014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E4"/>
    <w:rsid w:val="0004604A"/>
    <w:rsid w:val="001D6854"/>
    <w:rsid w:val="00454076"/>
    <w:rsid w:val="004679D7"/>
    <w:rsid w:val="00860143"/>
    <w:rsid w:val="009E7852"/>
    <w:rsid w:val="00CF2CE4"/>
    <w:rsid w:val="00FD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3722"/>
  <w15:docId w15:val="{FFDA4232-6338-451E-A8CA-568CD792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7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5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9026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1117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553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588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8619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133313">
              <w:marLeft w:val="0"/>
              <w:marRight w:val="0"/>
              <w:marTop w:val="300"/>
              <w:marBottom w:val="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2580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1E1E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2023-02-02T11:24:00Z</cp:lastPrinted>
  <dcterms:created xsi:type="dcterms:W3CDTF">2023-02-02T09:17:00Z</dcterms:created>
  <dcterms:modified xsi:type="dcterms:W3CDTF">2023-03-01T07:24:00Z</dcterms:modified>
</cp:coreProperties>
</file>